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40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 w:rsidRPr="00467E5B">
        <w:rPr>
          <w:rFonts w:ascii="Times New Roman" w:hAnsi="Times New Roman"/>
        </w:rPr>
        <w:t>Приложение 1</w:t>
      </w:r>
    </w:p>
    <w:p w:rsidR="00B64040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распоряжению департамента образования</w:t>
      </w:r>
    </w:p>
    <w:p w:rsidR="00B64040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Города Томска</w:t>
      </w:r>
    </w:p>
    <w:p w:rsidR="00B64040" w:rsidRPr="00467E5B" w:rsidRDefault="002F1A79" w:rsidP="002F1A79">
      <w:pPr>
        <w:pStyle w:val="a5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от </w:t>
      </w:r>
      <w:r w:rsidR="003A7473">
        <w:rPr>
          <w:rFonts w:ascii="Times New Roman" w:hAnsi="Times New Roman"/>
        </w:rPr>
        <w:t xml:space="preserve"> </w:t>
      </w:r>
      <w:r w:rsidR="00DF2059">
        <w:rPr>
          <w:rFonts w:ascii="Times New Roman" w:hAnsi="Times New Roman"/>
        </w:rPr>
        <w:t>08.10.2021г</w:t>
      </w:r>
      <w:r w:rsidR="003A7473">
        <w:rPr>
          <w:rFonts w:ascii="Times New Roman" w:hAnsi="Times New Roman"/>
        </w:rPr>
        <w:t xml:space="preserve">  </w:t>
      </w:r>
      <w:r w:rsidR="00B64040">
        <w:rPr>
          <w:rFonts w:ascii="Times New Roman" w:hAnsi="Times New Roman"/>
        </w:rPr>
        <w:t xml:space="preserve">№ </w:t>
      </w:r>
      <w:r w:rsidR="00DF2059">
        <w:rPr>
          <w:rFonts w:ascii="Times New Roman" w:hAnsi="Times New Roman"/>
        </w:rPr>
        <w:t>945-р</w:t>
      </w:r>
    </w:p>
    <w:p w:rsidR="001F33E4" w:rsidRDefault="001F33E4" w:rsidP="001F33E4">
      <w:pPr>
        <w:autoSpaceDE w:val="0"/>
        <w:autoSpaceDN w:val="0"/>
        <w:adjustRightInd w:val="0"/>
        <w:spacing w:after="0" w:line="240" w:lineRule="auto"/>
        <w:ind w:left="-284" w:right="141"/>
        <w:jc w:val="right"/>
        <w:rPr>
          <w:rFonts w:ascii="Times New Roman" w:eastAsia="Times New Roman" w:hAnsi="Times New Roman" w:cs="Times New Roman"/>
          <w:b/>
        </w:rPr>
      </w:pPr>
    </w:p>
    <w:p w:rsidR="00A93BBC" w:rsidRPr="00A93BBC" w:rsidRDefault="00A93BBC" w:rsidP="00A93BBC">
      <w:pPr>
        <w:autoSpaceDE w:val="0"/>
        <w:autoSpaceDN w:val="0"/>
        <w:adjustRightInd w:val="0"/>
        <w:spacing w:after="0" w:line="240" w:lineRule="auto"/>
        <w:ind w:left="-284" w:right="141" w:firstLine="9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BBC">
        <w:rPr>
          <w:rFonts w:ascii="Times New Roman" w:eastAsia="Times New Roman" w:hAnsi="Times New Roman" w:cs="Times New Roman"/>
          <w:b/>
          <w:sz w:val="24"/>
          <w:szCs w:val="24"/>
        </w:rPr>
        <w:t>Экспертная карта мониторинга размещения информации на официальных сайтах муниципальных образовательных учреждений</w:t>
      </w:r>
    </w:p>
    <w:p w:rsidR="003A7473" w:rsidRDefault="001F33E4" w:rsidP="003A7473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Экспертная карта разработана в соответствии </w:t>
      </w:r>
      <w:r w:rsidR="003A747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A7473" w:rsidRPr="00DC4070">
        <w:rPr>
          <w:rFonts w:ascii="Times New Roman" w:eastAsia="Times New Roman" w:hAnsi="Times New Roman" w:cs="Times New Roman"/>
          <w:sz w:val="24"/>
          <w:szCs w:val="24"/>
        </w:rPr>
        <w:t>приказом Рособрнадзора от 14.08.2020 №</w:t>
      </w:r>
      <w:r w:rsidR="00620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473" w:rsidRPr="00DC4070">
        <w:rPr>
          <w:rFonts w:ascii="Times New Roman" w:eastAsia="Times New Roman" w:hAnsi="Times New Roman" w:cs="Times New Roman"/>
          <w:sz w:val="24"/>
          <w:szCs w:val="24"/>
        </w:rPr>
        <w:t>831, зарегистрированном в Министерстве юстиции РФ от 12.11.2020г.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</w:p>
    <w:p w:rsidR="001F33E4" w:rsidRDefault="001F33E4" w:rsidP="001F33E4">
      <w:pPr>
        <w:spacing w:line="254" w:lineRule="auto"/>
        <w:ind w:left="-284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1F33E4" w:rsidRDefault="001F33E4" w:rsidP="001F33E4">
      <w:pPr>
        <w:spacing w:line="254" w:lineRule="auto"/>
        <w:ind w:left="-284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1F33E4" w:rsidRPr="003A7473" w:rsidRDefault="001F33E4" w:rsidP="001F33E4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7473">
        <w:rPr>
          <w:rFonts w:ascii="Times New Roman" w:eastAsia="Calibri" w:hAnsi="Times New Roman" w:cs="Times New Roman"/>
          <w:bCs/>
          <w:sz w:val="24"/>
          <w:szCs w:val="24"/>
        </w:rPr>
        <w:t>Наименование организации</w:t>
      </w:r>
      <w:r w:rsidR="00E506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506F5" w:rsidRPr="00E50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>Муниципальное автономное дошкольное образовательное учреждение детский сад общеразвивающего вида №33 (МАДОУ №33)</w:t>
      </w:r>
    </w:p>
    <w:p w:rsidR="001F33E4" w:rsidRPr="003A7473" w:rsidRDefault="001F33E4" w:rsidP="001F33E4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7473">
        <w:rPr>
          <w:rFonts w:ascii="Times New Roman" w:eastAsia="Calibri" w:hAnsi="Times New Roman" w:cs="Times New Roman"/>
          <w:bCs/>
          <w:sz w:val="24"/>
          <w:szCs w:val="24"/>
        </w:rPr>
        <w:t xml:space="preserve">Адрес сайта: </w:t>
      </w:r>
      <w:r w:rsidR="00E506F5" w:rsidRPr="00E506F5">
        <w:rPr>
          <w:rFonts w:ascii="Times New Roman" w:eastAsia="Calibri" w:hAnsi="Times New Roman" w:cs="Times New Roman"/>
          <w:bCs/>
          <w:sz w:val="24"/>
          <w:szCs w:val="24"/>
          <w:u w:val="single"/>
        </w:rPr>
        <w:t>http://madou33.tomsk.ru/</w:t>
      </w:r>
    </w:p>
    <w:p w:rsidR="001F33E4" w:rsidRDefault="001F33E4" w:rsidP="001F33E4">
      <w:pPr>
        <w:spacing w:line="254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76"/>
        <w:gridCol w:w="4431"/>
      </w:tblGrid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807C33" w:rsidP="00BF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1.Наличие специального раздела</w:t>
            </w:r>
          </w:p>
          <w:p w:rsidR="00807C33" w:rsidRDefault="00807C33" w:rsidP="00BF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"Сведения об образовательной организации"</w:t>
            </w:r>
          </w:p>
          <w:p w:rsidR="00807C33" w:rsidRDefault="00807C33" w:rsidP="00BF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Доступ к специальному разделу должен осуществляться с главной (основной) страницы Сайта, а также из основного навигационного меню Сайта.</w:t>
            </w:r>
          </w:p>
          <w:p w:rsidR="00807C33" w:rsidRDefault="00807C33" w:rsidP="00BF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E506F5" w:rsidRDefault="00E506F5" w:rsidP="00E50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http://madou33.tomsk.ru/</w:t>
            </w: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ПОДРАЗДЕЛЫ специального раздела "Сведения об образовательной организации"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"Основные сведения"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07C33" w:rsidRPr="001102F0" w:rsidRDefault="00807C33" w:rsidP="001102F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  <w:r w:rsidRPr="001102F0">
              <w:rPr>
                <w:rFonts w:ascii="Times New Roman" w:eastAsia="Calibri" w:hAnsi="Times New Roman" w:cs="Times New Roman"/>
              </w:rPr>
              <w:t>о полном и сокращенном (при наличии) наименовании образовательной организации; о дате создания образовательной организации; об учредителе (учредителях) образовательной организации; о наименовании представительств и филиалов образовательной организации (при наличии) (в том числе, находящихся за пределами Российской Федерации); о месте нахождения образовательной организации, ее представительств и филиалов (при наличии);</w:t>
            </w:r>
          </w:p>
          <w:p w:rsidR="00807C33" w:rsidRPr="001102F0" w:rsidRDefault="00807C33" w:rsidP="001102F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1102F0">
              <w:rPr>
                <w:rFonts w:ascii="Times New Roman" w:eastAsia="Calibri" w:hAnsi="Times New Roman" w:cs="Times New Roman"/>
              </w:rPr>
              <w:t xml:space="preserve"> режиме и графике работы образовательной организации, ее представительств и филиалов (при наличии); о контактных телефонах образовательной организации, ее представительств и филиалов (при наличии); об адресах электронной почты образовательной организации, ее представительств и филиалов (при наличии); об адресах официальных сайтов представительств и филиалов образовательной организации (при наличии) или </w:t>
            </w:r>
            <w:r w:rsidRPr="001102F0">
              <w:rPr>
                <w:rFonts w:ascii="Times New Roman" w:eastAsia="Calibri" w:hAnsi="Times New Roman" w:cs="Times New Roman"/>
              </w:rPr>
              <w:lastRenderedPageBreak/>
              <w:t>страницах в информационно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102F0">
              <w:rPr>
                <w:rFonts w:ascii="Times New Roman" w:eastAsia="Calibri" w:hAnsi="Times New Roman" w:cs="Times New Roman"/>
              </w:rPr>
              <w:t>телекоммуникационной сети «Интернет»;</w:t>
            </w: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1102F0">
              <w:rPr>
                <w:rFonts w:ascii="Times New Roman" w:eastAsia="Calibri" w:hAnsi="Times New Roman" w:cs="Times New Roman"/>
              </w:rPr>
              <w:t xml:space="preserve"> 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«Об образовании в Российской Федерации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E506F5" w:rsidRDefault="00E506F5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http://madou33.tomsk.ru/основные-сведения-2/</w:t>
            </w: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Подраздел "Структура и органы управления образовательной организацией"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Default="00807C33" w:rsidP="00A0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  <w:r w:rsidRPr="00A02AEB">
              <w:rPr>
                <w:rFonts w:ascii="Times New Roman" w:eastAsia="Calibri" w:hAnsi="Times New Roman" w:cs="Times New Roman"/>
              </w:rPr>
              <w:t>о структуре и об органах управления образовательной организации с указанием наименований структурных подразделений (органов управления); о фамилиях, именах, отчествах (при наличии) и должностях руководителей структурных подразделений; 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 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сайтов); об адресах электронной почты структурных подразделений (органов управления) образовательной организации (при наличии электронной почты); 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электронный документ) (при наличии структурных подразделений (органов управления).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E506F5" w:rsidRDefault="00E506F5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http://madou33.tomsk.ru/</w:t>
            </w: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структура-и-органы-управления-оо/</w:t>
            </w: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807C33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"Документы"</w:t>
            </w: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FD0D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07C33" w:rsidRPr="00FD0D9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FD0D93">
              <w:rPr>
                <w:rFonts w:ascii="Times New Roman" w:eastAsia="Calibri" w:hAnsi="Times New Roman" w:cs="Times New Roman"/>
              </w:rPr>
              <w:t>На главной странице подраздела должны быть размещены следующие документы: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>в виде копий и электронных документов (в части документов, самостоятельно разрабатываемых и утверждаемых образовательной организацией):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устав образовательной организации;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свидетельство о государственной аккредитации (с приложениями) (при наличии);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правила внутреннего распорядка обучающихся; правила внутреннего трудового распорядка; коллективный договор (при наличии);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>отчет о результатах самообследования;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правила приема обучающихся;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lastRenderedPageBreak/>
              <w:t xml:space="preserve">режим занятий обучающихся;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формы, периодичность и порядок текущего контроля успеваемости и промежуточной аттестации обучающихся;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порядок и основания перевода, отчисления и восстановления обучающихся; </w:t>
            </w:r>
          </w:p>
          <w:p w:rsidR="00807C33" w:rsidRP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E506F5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http://madou33.tomsk.ru/</w:t>
            </w: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документы-2/</w:t>
            </w:r>
          </w:p>
        </w:tc>
      </w:tr>
      <w:tr w:rsidR="00807C33" w:rsidRP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Подраздел "Образование"</w:t>
            </w: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Подраздел должен содержать информацию о: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5977">
              <w:rPr>
                <w:rFonts w:ascii="Times New Roman" w:eastAsia="Calibri" w:hAnsi="Times New Roman" w:cs="Times New Roman"/>
              </w:rPr>
      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 форм обучения; нормативного срока обучения; срока действия государственной аккредитации образовательной программы (при наличии государственной аккредитации), общественной, профессионально общественной аккредитации образовательной программы (при наличии общественной, профессионально-общественной аккредитации); языка(х), на котором(ых) осуществляется образование (обучение); учебных предметов, курсов, дисциплин (модулей), предусмотренных соответствующей образовательной программой; практики, предусмотренной соответствующей образовательной программой; 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«б» подпункта 3.4. пункта З настоящих Требований, в том числе: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об учебном плане с приложением его в виде электронного документа;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 о календарном учебном графике с приложением его в виде электронного документа;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0" wp14:anchorId="262770B4" wp14:editId="521B7DC2">
                  <wp:simplePos x="0" y="0"/>
                  <wp:positionH relativeFrom="page">
                    <wp:posOffset>7443216</wp:posOffset>
                  </wp:positionH>
                  <wp:positionV relativeFrom="page">
                    <wp:posOffset>8448382</wp:posOffset>
                  </wp:positionV>
                  <wp:extent cx="6096" cy="6097"/>
                  <wp:effectExtent l="0" t="0" r="0" b="0"/>
                  <wp:wrapSquare wrapText="bothSides"/>
                  <wp:docPr id="9415" name="Picture 9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5" name="Picture 94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15977">
              <w:rPr>
                <w:rFonts w:ascii="Times New Roman" w:eastAsia="Calibri" w:hAnsi="Times New Roman" w:cs="Times New Roman"/>
              </w:rPr>
              <w:t xml:space="preserve">в) о численности обучающихся, в том числе: 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об общей численности обучающихся; 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 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 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      </w: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E506F5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http://madou33.tomsk.ru/</w:t>
            </w:r>
            <w:bookmarkStart w:id="0" w:name="_GoBack"/>
            <w:bookmarkEnd w:id="0"/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образование-2/</w:t>
            </w: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2D39DB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 xml:space="preserve">Подраздел "Образовательные стандарты" </w:t>
            </w:r>
          </w:p>
          <w:p w:rsidR="00807C33" w:rsidRDefault="00807C33" w:rsidP="00471C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Pr="00471C7B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1C7B">
              <w:rPr>
                <w:rFonts w:ascii="Times New Roman" w:eastAsia="Calibri" w:hAnsi="Times New Roman" w:cs="Times New Roman"/>
              </w:rPr>
              <w:t>Главная страница подраздела «Образовательные стандарты» должна содержать информацию:</w:t>
            </w:r>
          </w:p>
          <w:p w:rsidR="00807C33" w:rsidRPr="00471C7B" w:rsidRDefault="00807C33" w:rsidP="00471C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471C7B">
              <w:rPr>
                <w:rFonts w:ascii="Times New Roman" w:eastAsia="Calibri" w:hAnsi="Times New Roman" w:cs="Times New Roman"/>
              </w:rPr>
              <w:t xml:space="preserve"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 </w:t>
            </w:r>
          </w:p>
          <w:p w:rsidR="00807C33" w:rsidRDefault="00807C33" w:rsidP="00471C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471C7B">
              <w:rPr>
                <w:rFonts w:ascii="Times New Roman" w:eastAsia="Calibri" w:hAnsi="Times New Roman" w:cs="Times New Roman"/>
              </w:rPr>
              <w:lastRenderedPageBreak/>
      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E506F5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http://madou33.tomsk.ru/</w:t>
            </w: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образовательные-стандарты-2/</w:t>
            </w: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Подраздел "Руководство. Педагогический (научно-педагогический) состав"</w:t>
            </w:r>
          </w:p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Главная страница подраздела должна содержать следующую информацию: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а) о руководителе образовательной организации, в том числе: фамилия, имя, отчество (при наличии); наименование должности; контактные телефоны; адрес электронной почты;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б) о заместителях руководителя образовательной организации (при наличии), в том числе: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фамилия, имя, отчество (при наличии); наименование должности; контактные телефоны; адрес электронной почты;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в) о руководителях филиалов, представительств образовательной организации (при наличии), в том числе: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фамилия, имя, отчество (при наличии); наименование должности; контактные телефоны;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адрес электронной почты;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«г» подпункта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Pr="00A426E8">
              <w:rPr>
                <w:rFonts w:ascii="Times New Roman" w:eastAsia="Calibri" w:hAnsi="Times New Roman" w:cs="Times New Roman"/>
              </w:rPr>
              <w:t>.6. пункта  настоящих Требований, в том числе: фамилия, имя, отчество (при наличии); занимаемая должность (должности); уровень образования; квалификация; наименование направления подготовки и (или) специальности; ученая степень (при наличии); ученое звание (при наличии); повышение квалификации и (или) профессиональная переподготовка</w:t>
            </w: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(при наличии); общий стаж работы; стаж работы по специальности; преподаваемые учебные предметы, курсы, дисциплины (модули).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E506F5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http://madou33.tomsk.ru/</w:t>
            </w: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руководство-педагогический-состав/</w:t>
            </w: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"Материально-техническое обеспечение и оснащенность образовательного процесса"</w:t>
            </w:r>
          </w:p>
          <w:p w:rsidR="00807C33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о </w:t>
            </w:r>
            <w:r w:rsidRPr="00E2755A">
              <w:rPr>
                <w:rFonts w:ascii="Times New Roman" w:eastAsia="Calibri" w:hAnsi="Times New Roman" w:cs="Times New Roman"/>
              </w:rPr>
              <w:t>материально-техническом обеспечении образовательной деятельности, в том числе сведения: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оборудованных учебных кабинетах;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объектах для проведения практических занятий;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библиотеке(ах);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объектах спорта;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средствах обучения и воспитания;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условиях питания обучающихся;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условиях охраны здоровья обучающихся;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доступе к информационным системам и информационно телекоммуникационным сетям; об электронных образовательных ресурсах, к которым обеспечивается доступ обучающихся, в том числе:</w:t>
            </w:r>
          </w:p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собственных электронных образовательных и информационных ресурсах (при наличии);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E506F5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http://madou33.tomsk.ru/</w:t>
            </w: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материально-техническое-обеспечени-2/</w:t>
            </w: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Подраздел "Стипендии и иные виды материальной поддержки"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о </w:t>
            </w:r>
            <w:r w:rsidRPr="0094158A">
              <w:rPr>
                <w:rFonts w:ascii="Times New Roman" w:eastAsia="Calibri" w:hAnsi="Times New Roman" w:cs="Times New Roman"/>
              </w:rPr>
              <w:t>наличии и условиях предоставления обучающимся стипендий;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о мерах социальной поддержки;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о наличии общежития, интерната; 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о количестве жилых помещений в общежитии, интернате для иногородних обучающихся; 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о формировании платы за проживание в общежитии; </w:t>
            </w:r>
          </w:p>
          <w:p w:rsidR="00807C33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      </w:r>
          </w:p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E506F5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http://madou33.tomsk.ru/</w:t>
            </w: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стипендии-и-иные-виды-материальной-по-2/</w:t>
            </w: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"Платные образовательные услуги"</w:t>
            </w:r>
          </w:p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Подраздел должен содержать информацию </w:t>
            </w:r>
            <w:r w:rsidRPr="0094158A">
              <w:rPr>
                <w:rFonts w:ascii="Times New Roman" w:eastAsia="Calibri" w:hAnsi="Times New Roman" w:cs="Times New Roman"/>
              </w:rPr>
              <w:t>о порядке оказания платных образовательных услуг в виде электронных документов: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а) о порядке оказания платных образовательных услуг, в том числе образец договора об оказании платных образовательных услуг;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б) об утверждении стоимости обучения по каждой образовательной программе;</w:t>
            </w:r>
          </w:p>
          <w:p w:rsidR="00807C33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4158A">
              <w:rPr>
                <w:rFonts w:ascii="Times New Roman" w:eastAsia="Calibri" w:hAnsi="Times New Roman" w:cs="Times New Roman"/>
              </w:rPr>
      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E506F5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http://madou33.tomsk.ru/</w:t>
            </w: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платные-образовательные-услуги-2/</w:t>
            </w: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"Финансово-хозяйственная деятельность"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  <w:r w:rsidRPr="0094158A">
              <w:rPr>
                <w:rFonts w:ascii="Times New Roman" w:eastAsia="Calibri" w:hAnsi="Times New Roman" w:cs="Times New Roman"/>
              </w:rPr>
              <w:t>информацию об объеме образовательной деятельности, финансовое обеспечение которой осуществляется:</w:t>
            </w: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за счет бюджетных ассигнований федерального бюджета; за счет бюджетов субъектов Российской Федерации; </w:t>
            </w: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за счет местных бюджетов; </w:t>
            </w: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по договорам об оказании платных образовательных услуг;</w:t>
            </w: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б) информацию о поступлении финансовых и материальных средств по итогам финансового года;</w:t>
            </w: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в) информацию о расходовании финансовых и материальных средств по итогам финансового года;</w:t>
            </w:r>
          </w:p>
          <w:p w:rsidR="00807C33" w:rsidRP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</w:t>
            </w:r>
            <w:r w:rsidRPr="0094158A">
              <w:rPr>
                <w:rFonts w:ascii="Times New Roman" w:eastAsia="Calibri" w:hAnsi="Times New Roman" w:cs="Times New Roman"/>
              </w:rPr>
              <w:lastRenderedPageBreak/>
              <w:t>порядке, или бюджетной сметы образовательной организации.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E506F5" w:rsidP="00807C33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http://madou33.tomsk.ru/</w:t>
            </w: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финансово-хозяйственная-деятельнос-2/</w:t>
            </w: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Подраздел "Вакантные места для приема (перевода)"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Главная страница подраздела должна содержать информацию о</w:t>
            </w:r>
            <w:r w:rsidRPr="00DE334A">
              <w:rPr>
                <w:rFonts w:ascii="Times New Roman" w:eastAsia="Calibri" w:hAnsi="Times New Roman" w:cs="Times New Roman"/>
              </w:rPr>
              <w:t xml:space="preserve">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количество вакантных мест для приёма (перевода) за счёт бюджетных ассигнований федерального бюджета;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количество вакантных мест для приёма (перевода) за счёт бюджетных ассигнований бюджетов субъекта Российской Федерации;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количество вакантных мест для приёма (перевода) за счёт бюджетных ассигнований местных бюджетов; </w:t>
            </w:r>
          </w:p>
          <w:p w:rsidR="00807C33" w:rsidRP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количество вакантных мест для приёма (перевода) за счёт средств физических и (или) юридических лиц.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E506F5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http://madou33.tomsk.ru/</w:t>
            </w: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вакантные-места-для-приема-перевода-2/</w:t>
            </w: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DE334A">
            <w:pPr>
              <w:pStyle w:val="a5"/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14251">
              <w:rPr>
                <w:rFonts w:ascii="Times New Roman" w:hAnsi="Times New Roman"/>
                <w:b/>
                <w:u w:val="single"/>
              </w:rPr>
              <w:t>Подраздел "Доступная среда"</w:t>
            </w:r>
          </w:p>
          <w:p w:rsidR="00807C33" w:rsidRPr="00DE334A" w:rsidRDefault="00807C33" w:rsidP="00DE334A">
            <w:pPr>
              <w:pStyle w:val="a5"/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highlight w:val="yellow"/>
                <w:u w:val="single"/>
              </w:rPr>
            </w:pP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Главная страница подраздела «Доступная среда» должна содержать информацию о специальных условиях для обучения инвалидов и лиц с ограниченными возможностями здоровья, в том числе: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специально оборудованных учебных кабинетах;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об объектах для проведения практических занятий, приспособленных для использования инвалидами и лицами с ограниченными возможностями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библиотеке(ах), приспособленных для использования инвалидами и лицами с ограниченными возможностями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об объектах спорта, приспособленных для использования инвалидами и лицами с ограниченными возможностями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средствах обучения и воспитания, приспособленных для использования инвалидами и лицами с ограниченными возможностями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об обеспечении беспрепятственного доступа в здания образовательной организации;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специальных условиях питания;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специальных условиях охраны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доступе к информационным системам и информационно телекоммуникационным сетям, приспособленным для использования инвалидами и лицами с ограниченными возможностями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наличии специальных технических средств обучения коллективного и индивидуального пользования;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наличии условий для беспрепятственного доступа в общежитие, интернат;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807C33" w:rsidRDefault="00E506F5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http://madou33.tomsk.ru/</w:t>
            </w: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доступная-среда/</w:t>
            </w: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DE334A">
            <w:pPr>
              <w:pStyle w:val="a5"/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14251">
              <w:rPr>
                <w:rFonts w:ascii="Times New Roman" w:hAnsi="Times New Roman"/>
                <w:b/>
                <w:u w:val="single"/>
              </w:rPr>
              <w:lastRenderedPageBreak/>
              <w:t>Подраздел "Международное сотрудничество"</w:t>
            </w:r>
          </w:p>
          <w:p w:rsidR="00807C33" w:rsidRPr="00DE334A" w:rsidRDefault="00807C33" w:rsidP="00DE334A">
            <w:pPr>
              <w:pStyle w:val="a5"/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b/>
                <w:highlight w:val="yellow"/>
                <w:u w:val="single"/>
              </w:rPr>
            </w:pP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Главная страница подраздела «Международное сотрудничество» должна содержать информацию: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(при наличии); </w:t>
            </w:r>
          </w:p>
          <w:p w:rsidR="00807C33" w:rsidRP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E334A">
              <w:rPr>
                <w:rFonts w:ascii="Times New Roman" w:eastAsia="Calibri" w:hAnsi="Times New Roman" w:cs="Times New Roman"/>
              </w:rPr>
              <w:t>о международной аккредитации образовательных программ (при наличии).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807C33" w:rsidRDefault="00E506F5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http://madou33.tomsk.ru/</w:t>
            </w: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международное-сотрудничество/</w:t>
            </w: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C33" w:rsidRPr="00614251" w:rsidRDefault="00807C33" w:rsidP="00DE334A">
            <w:pPr>
              <w:pStyle w:val="a5"/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14251">
              <w:rPr>
                <w:rFonts w:ascii="Times New Roman" w:hAnsi="Times New Roman"/>
                <w:b/>
                <w:u w:val="single"/>
              </w:rPr>
              <w:t>Подраздел "Противодействие коррупции"</w:t>
            </w:r>
          </w:p>
          <w:p w:rsidR="00807C33" w:rsidRDefault="00807C33" w:rsidP="00BF6CA0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07C33" w:rsidRDefault="00807C33" w:rsidP="00BF6CA0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функционирования «телефонов доверия», «горячих линий» с целью получения сигналов о коррупции</w:t>
            </w:r>
          </w:p>
          <w:p w:rsidR="00807C33" w:rsidRDefault="00807C33" w:rsidP="00BF6CA0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807C33" w:rsidRDefault="00E506F5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http://madou33.tomsk.ru/</w:t>
            </w:r>
            <w:r w:rsidRPr="00E506F5">
              <w:rPr>
                <w:rFonts w:ascii="Times New Roman" w:eastAsia="Calibri" w:hAnsi="Times New Roman" w:cs="Times New Roman"/>
                <w:b/>
                <w:u w:val="single"/>
              </w:rPr>
              <w:t>противодействие-коррупции-2/</w:t>
            </w:r>
          </w:p>
        </w:tc>
      </w:tr>
    </w:tbl>
    <w:p w:rsidR="001F33E4" w:rsidRDefault="001F33E4" w:rsidP="001F33E4">
      <w:pPr>
        <w:spacing w:line="254" w:lineRule="auto"/>
        <w:ind w:left="-284"/>
        <w:contextualSpacing/>
        <w:rPr>
          <w:rFonts w:ascii="Times New Roman" w:eastAsia="Calibri" w:hAnsi="Times New Roman" w:cs="Times New Roman"/>
        </w:rPr>
      </w:pPr>
    </w:p>
    <w:p w:rsidR="001F33E4" w:rsidRDefault="001F33E4" w:rsidP="001F33E4">
      <w:pPr>
        <w:spacing w:line="254" w:lineRule="auto"/>
        <w:ind w:left="-284"/>
        <w:contextualSpacing/>
        <w:rPr>
          <w:rFonts w:ascii="Times New Roman" w:eastAsia="Calibri" w:hAnsi="Times New Roman" w:cs="Times New Roman"/>
        </w:rPr>
      </w:pPr>
    </w:p>
    <w:p w:rsidR="001F33E4" w:rsidRDefault="001F33E4" w:rsidP="001F33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4980" w:rsidRPr="00807C33" w:rsidRDefault="00C04980" w:rsidP="00807C33">
      <w:pPr>
        <w:rPr>
          <w:rFonts w:ascii="Times New Roman" w:hAnsi="Times New Roman"/>
        </w:rPr>
      </w:pPr>
    </w:p>
    <w:sectPr w:rsidR="00C04980" w:rsidRPr="00807C33" w:rsidSect="00807C3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B2" w:rsidRDefault="003753B2" w:rsidP="007C0012">
      <w:pPr>
        <w:spacing w:after="0" w:line="240" w:lineRule="auto"/>
      </w:pPr>
      <w:r>
        <w:separator/>
      </w:r>
    </w:p>
  </w:endnote>
  <w:endnote w:type="continuationSeparator" w:id="0">
    <w:p w:rsidR="003753B2" w:rsidRDefault="003753B2" w:rsidP="007C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B2" w:rsidRDefault="003753B2" w:rsidP="007C0012">
      <w:pPr>
        <w:spacing w:after="0" w:line="240" w:lineRule="auto"/>
      </w:pPr>
      <w:r>
        <w:separator/>
      </w:r>
    </w:p>
  </w:footnote>
  <w:footnote w:type="continuationSeparator" w:id="0">
    <w:p w:rsidR="003753B2" w:rsidRDefault="003753B2" w:rsidP="007C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3E5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822C3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3FF22A6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6D6F8D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F9070F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386A24"/>
    <w:multiLevelType w:val="multilevel"/>
    <w:tmpl w:val="7AE663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626531F"/>
    <w:multiLevelType w:val="hybridMultilevel"/>
    <w:tmpl w:val="C4348866"/>
    <w:lvl w:ilvl="0" w:tplc="C3EC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7B73B7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7E"/>
    <w:rsid w:val="00007C21"/>
    <w:rsid w:val="00017596"/>
    <w:rsid w:val="00047C2A"/>
    <w:rsid w:val="00073430"/>
    <w:rsid w:val="000761D2"/>
    <w:rsid w:val="00085F02"/>
    <w:rsid w:val="0009336E"/>
    <w:rsid w:val="000A1D82"/>
    <w:rsid w:val="000B270D"/>
    <w:rsid w:val="000B467B"/>
    <w:rsid w:val="000D4510"/>
    <w:rsid w:val="00104D31"/>
    <w:rsid w:val="001102F0"/>
    <w:rsid w:val="00117417"/>
    <w:rsid w:val="00132A3A"/>
    <w:rsid w:val="00133E29"/>
    <w:rsid w:val="00134575"/>
    <w:rsid w:val="00193598"/>
    <w:rsid w:val="001962EC"/>
    <w:rsid w:val="001B2932"/>
    <w:rsid w:val="001B2C58"/>
    <w:rsid w:val="001C3143"/>
    <w:rsid w:val="001E0AD1"/>
    <w:rsid w:val="001E6E32"/>
    <w:rsid w:val="001F33E4"/>
    <w:rsid w:val="001F4370"/>
    <w:rsid w:val="0022086F"/>
    <w:rsid w:val="00230B89"/>
    <w:rsid w:val="00237CCF"/>
    <w:rsid w:val="002524C3"/>
    <w:rsid w:val="002B7E58"/>
    <w:rsid w:val="002C3956"/>
    <w:rsid w:val="002D5C7D"/>
    <w:rsid w:val="002F1A79"/>
    <w:rsid w:val="003061FA"/>
    <w:rsid w:val="003067EA"/>
    <w:rsid w:val="00315977"/>
    <w:rsid w:val="00373760"/>
    <w:rsid w:val="003753B2"/>
    <w:rsid w:val="00382340"/>
    <w:rsid w:val="00386653"/>
    <w:rsid w:val="00390F51"/>
    <w:rsid w:val="003A5769"/>
    <w:rsid w:val="003A7473"/>
    <w:rsid w:val="004067D5"/>
    <w:rsid w:val="00406A27"/>
    <w:rsid w:val="00411B9C"/>
    <w:rsid w:val="00412626"/>
    <w:rsid w:val="00414719"/>
    <w:rsid w:val="00431CAA"/>
    <w:rsid w:val="00435EE3"/>
    <w:rsid w:val="0044745D"/>
    <w:rsid w:val="00466F2A"/>
    <w:rsid w:val="00471C7B"/>
    <w:rsid w:val="00472A5E"/>
    <w:rsid w:val="004806FA"/>
    <w:rsid w:val="004A4A43"/>
    <w:rsid w:val="004A4B69"/>
    <w:rsid w:val="004A5699"/>
    <w:rsid w:val="004B0E47"/>
    <w:rsid w:val="004D0156"/>
    <w:rsid w:val="004D75DE"/>
    <w:rsid w:val="004F5AC6"/>
    <w:rsid w:val="00523A0C"/>
    <w:rsid w:val="00526BA7"/>
    <w:rsid w:val="00531230"/>
    <w:rsid w:val="00543CAF"/>
    <w:rsid w:val="0054579A"/>
    <w:rsid w:val="0055189B"/>
    <w:rsid w:val="00564D89"/>
    <w:rsid w:val="00593D96"/>
    <w:rsid w:val="005A2DF4"/>
    <w:rsid w:val="005A4208"/>
    <w:rsid w:val="005A7737"/>
    <w:rsid w:val="005B2439"/>
    <w:rsid w:val="005C14ED"/>
    <w:rsid w:val="005E2672"/>
    <w:rsid w:val="00602E2E"/>
    <w:rsid w:val="0061120B"/>
    <w:rsid w:val="00614251"/>
    <w:rsid w:val="00617CF8"/>
    <w:rsid w:val="00620F3B"/>
    <w:rsid w:val="006221CC"/>
    <w:rsid w:val="00623936"/>
    <w:rsid w:val="00630CC2"/>
    <w:rsid w:val="006622D8"/>
    <w:rsid w:val="00690830"/>
    <w:rsid w:val="006923F8"/>
    <w:rsid w:val="006C0C56"/>
    <w:rsid w:val="006E6029"/>
    <w:rsid w:val="007300D4"/>
    <w:rsid w:val="00730BA5"/>
    <w:rsid w:val="007363F2"/>
    <w:rsid w:val="00777639"/>
    <w:rsid w:val="00792993"/>
    <w:rsid w:val="007950F8"/>
    <w:rsid w:val="007973C0"/>
    <w:rsid w:val="007A5AD9"/>
    <w:rsid w:val="007B3A7B"/>
    <w:rsid w:val="007C0012"/>
    <w:rsid w:val="007C07B6"/>
    <w:rsid w:val="007C3586"/>
    <w:rsid w:val="007E5861"/>
    <w:rsid w:val="007F1D41"/>
    <w:rsid w:val="00807C33"/>
    <w:rsid w:val="00820782"/>
    <w:rsid w:val="008242B4"/>
    <w:rsid w:val="00827187"/>
    <w:rsid w:val="00846A4C"/>
    <w:rsid w:val="00870EA2"/>
    <w:rsid w:val="00890F3A"/>
    <w:rsid w:val="008A3E1B"/>
    <w:rsid w:val="008B07D2"/>
    <w:rsid w:val="008D395C"/>
    <w:rsid w:val="008D4986"/>
    <w:rsid w:val="00913318"/>
    <w:rsid w:val="0094158A"/>
    <w:rsid w:val="00960794"/>
    <w:rsid w:val="009678DA"/>
    <w:rsid w:val="009743B2"/>
    <w:rsid w:val="00980CD1"/>
    <w:rsid w:val="00986FDA"/>
    <w:rsid w:val="009C23FB"/>
    <w:rsid w:val="009C289A"/>
    <w:rsid w:val="00A02AEB"/>
    <w:rsid w:val="00A17CAC"/>
    <w:rsid w:val="00A3083B"/>
    <w:rsid w:val="00A40A51"/>
    <w:rsid w:val="00A426E8"/>
    <w:rsid w:val="00A455E8"/>
    <w:rsid w:val="00A64CB8"/>
    <w:rsid w:val="00A759FC"/>
    <w:rsid w:val="00A76259"/>
    <w:rsid w:val="00A81A8F"/>
    <w:rsid w:val="00A93BBC"/>
    <w:rsid w:val="00AC0D98"/>
    <w:rsid w:val="00AE2969"/>
    <w:rsid w:val="00AF0B88"/>
    <w:rsid w:val="00B2032D"/>
    <w:rsid w:val="00B25AEB"/>
    <w:rsid w:val="00B440C1"/>
    <w:rsid w:val="00B4584D"/>
    <w:rsid w:val="00B64040"/>
    <w:rsid w:val="00B75542"/>
    <w:rsid w:val="00B946D7"/>
    <w:rsid w:val="00BA0467"/>
    <w:rsid w:val="00BC38B4"/>
    <w:rsid w:val="00BD52AC"/>
    <w:rsid w:val="00BD5468"/>
    <w:rsid w:val="00BF3FF3"/>
    <w:rsid w:val="00BF6CA0"/>
    <w:rsid w:val="00C04980"/>
    <w:rsid w:val="00C16A1B"/>
    <w:rsid w:val="00C207DF"/>
    <w:rsid w:val="00C3796B"/>
    <w:rsid w:val="00C44C13"/>
    <w:rsid w:val="00C4719D"/>
    <w:rsid w:val="00C57897"/>
    <w:rsid w:val="00C7306D"/>
    <w:rsid w:val="00C76344"/>
    <w:rsid w:val="00CA6E2A"/>
    <w:rsid w:val="00CB15C4"/>
    <w:rsid w:val="00CD2628"/>
    <w:rsid w:val="00CE486B"/>
    <w:rsid w:val="00CE63CC"/>
    <w:rsid w:val="00CF4863"/>
    <w:rsid w:val="00CF7A8F"/>
    <w:rsid w:val="00D160B2"/>
    <w:rsid w:val="00D32B9D"/>
    <w:rsid w:val="00D4137E"/>
    <w:rsid w:val="00D47DEF"/>
    <w:rsid w:val="00D53D48"/>
    <w:rsid w:val="00D63105"/>
    <w:rsid w:val="00D70FC0"/>
    <w:rsid w:val="00D71A54"/>
    <w:rsid w:val="00D72097"/>
    <w:rsid w:val="00D8237A"/>
    <w:rsid w:val="00D82EBE"/>
    <w:rsid w:val="00D92769"/>
    <w:rsid w:val="00DA6A41"/>
    <w:rsid w:val="00DB7270"/>
    <w:rsid w:val="00DC4070"/>
    <w:rsid w:val="00DE2F36"/>
    <w:rsid w:val="00DE334A"/>
    <w:rsid w:val="00DE34E8"/>
    <w:rsid w:val="00DF2059"/>
    <w:rsid w:val="00DF7824"/>
    <w:rsid w:val="00E2755A"/>
    <w:rsid w:val="00E357E9"/>
    <w:rsid w:val="00E47E9F"/>
    <w:rsid w:val="00E506F5"/>
    <w:rsid w:val="00E5524F"/>
    <w:rsid w:val="00E578C3"/>
    <w:rsid w:val="00E77A96"/>
    <w:rsid w:val="00EC0290"/>
    <w:rsid w:val="00EE0744"/>
    <w:rsid w:val="00F0047A"/>
    <w:rsid w:val="00F1718D"/>
    <w:rsid w:val="00F21797"/>
    <w:rsid w:val="00F36427"/>
    <w:rsid w:val="00F67D71"/>
    <w:rsid w:val="00F80FC9"/>
    <w:rsid w:val="00FA0B52"/>
    <w:rsid w:val="00FB05AC"/>
    <w:rsid w:val="00FB2AB9"/>
    <w:rsid w:val="00FC015B"/>
    <w:rsid w:val="00FE23CB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39F7"/>
  <w15:chartTrackingRefBased/>
  <w15:docId w15:val="{3A625589-4F74-488A-9184-8508D4D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4A"/>
  </w:style>
  <w:style w:type="paragraph" w:styleId="1">
    <w:name w:val="heading 1"/>
    <w:basedOn w:val="a"/>
    <w:next w:val="a"/>
    <w:link w:val="10"/>
    <w:qFormat/>
    <w:rsid w:val="003061F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61F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61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0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64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012"/>
  </w:style>
  <w:style w:type="paragraph" w:styleId="a8">
    <w:name w:val="footer"/>
    <w:basedOn w:val="a"/>
    <w:link w:val="a9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012"/>
  </w:style>
  <w:style w:type="paragraph" w:styleId="aa">
    <w:name w:val="No Spacing"/>
    <w:uiPriority w:val="1"/>
    <w:qFormat/>
    <w:rsid w:val="005C14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06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61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61F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heading2">
    <w:name w:val="heading 2.Заголовок подраздела"/>
    <w:next w:val="a"/>
    <w:rsid w:val="003061FA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F3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76E8B-E1A8-4686-8826-867E257A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Кристина</cp:lastModifiedBy>
  <cp:revision>3</cp:revision>
  <cp:lastPrinted>2021-10-07T08:53:00Z</cp:lastPrinted>
  <dcterms:created xsi:type="dcterms:W3CDTF">2021-10-12T08:27:00Z</dcterms:created>
  <dcterms:modified xsi:type="dcterms:W3CDTF">2021-11-08T00:38:00Z</dcterms:modified>
</cp:coreProperties>
</file>